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F5E" w:rsidRPr="00742F5E" w:rsidRDefault="00742F5E" w:rsidP="00742F5E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742F5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Профилактика преступлений в отношении пожилых граждан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b/>
          <w:bCs/>
          <w:color w:val="483B3F"/>
          <w:sz w:val="18"/>
          <w:szCs w:val="18"/>
          <w:lang w:eastAsia="ru-RU"/>
        </w:rPr>
        <w:t>Профилактика преступлений в отношении пожилых граждан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Обеспечение безопасности пожилых граждан – одна из главных задач, стоящих перед государственными органами. Люди старшего поколения в силу своего возраста и состояния здоровья могут стать более доступным объектом совершения преступлений. Поэтому безопасности пожилых людей уделяется особое внимание.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Хотелось бы отметить, что преступления данной категории, вызывают сложность в раскрытии, т.к. в силу преклонного возраста многие потерпевшие не могут детально описать внешность преступников, составить их субъективный портрет либо опознать по имеющимся учетам.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 целях профилактики преступлений, совершаемых в отношении лиц пенсионного возраста, рекомендуется: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укрепить дверь квартиры, оборудовать ее глазком, цепочкой, задвижкой. Желательно, чтобы дверь открывалась наружу;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оборудовать квартиру охранной сигнализацией, в том числе кнопочной;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если Вы живете один, то не следует распространяться об этом в кругу малознакомых людей, договариваться о встрече с неизвестными лицами у себя дома;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входить в лифт с подозрительным лицом, лучше пропустить и дождаться другого лифта, а если попутчик уже вошел в кабину, то повернитесь к нему лицом и следите за его поведением;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закрывать квартиру, даже в случае ее оставления на несколько минут;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— не оставлять ключи в </w:t>
      </w:r>
      <w:proofErr w:type="gramStart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легко¬ доступных</w:t>
      </w:r>
      <w:proofErr w:type="gramEnd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местах;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оставлять незнакомых лиц и случайных посетителей одних в квартире;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— не открывать дверь в квартиру (дом) незнакомым, в том числе представившимся сотрудниками различных социальных (коммунальных) служб. Часто преступников </w:t>
      </w:r>
      <w:proofErr w:type="gramStart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впускают</w:t>
      </w:r>
      <w:proofErr w:type="gramEnd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когда они представляются знакомыми родственников или их товарищами. Иногда злоумышленник входит в доверие, просит принести бумагу и ручку, чтобы оставить записку соседям. Особенно изобретательны в этой отношении женщины, которые под предлогом попить воды, перепеленать ребенка или представившись работниками социальных служб, входят в Ваш дом и уносят вещи. В любом случае не нужно стыдиться попросить у посетителей предъявить документы. Более того, даже после предъявления документов, не спешить открывать незнакомцам двери. Не лишним будет позвать соседей, позвонить в соответствующие учреждения и поинтересоваться, направляли ли они своего сотрудника и как его фамилия, либо сообщить по телефону «102» о пришедших «посетителях»;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если незнакомые лица под видом социальных работников все же зашли в квартиру, необходимо закрыть дверь, постоянно находиться в том месте, где хранятся деньги; потребовать от пришедших предоставить подтверждающие документы; предложить связаться по телефону «02» с представителями органов внутренних дел для подтверждения правомерности их действий.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хранить денежные средства в шкафах с бельем, исключить возможность обнаружения денег посторонними лицами при беглом осмотре квартиры; хранить крупные суммы денег в банках;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будьте излишне доверчивы при предоставлении своего жилья квартирантам, случайным знакомым.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Имеют место случаи обмана пожилых людей в дни получения пенсии.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Советы, которые помогут избежать гражданам подобных противоправных действий: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в дни получения пенсии посещать почтовые отделения, сбербанки и банкоматы с родственниками или людьми, которым доверяют;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получив пенсию пересчитывать деньги незаметно для окружающих;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выходя, обращать внимание на окружающих, которые идут следом. Не вступать в беседу с ними;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поддаваться на их предложения, так как они, скорее всего, обманны;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верить, что «задарма» можно обогатиться и приумножить ту сумму, которая получена законно;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теряться, если найден чей-то кошелек. Обратить на него внимание окружающих, а самому пойти мимо, не поднимая. Скорее всего, это уловка мошенников;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вступать ни в какие сделки с незнакомыми людьми;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возвращайтесь домой через людные и хорошо освещенные места, дорогие украшения лучше снимите или спрячьте под одежду, избегайте передвижения через густо засаженные скверы, заброшенные помещения и другие места, где возможно внезапное нападение;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не ходите близко к стенам зданий, дверям подъездов, огибайте угол дома;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lastRenderedPageBreak/>
        <w:t>— если сзади кто-то идет за Вами, поспешите в ближайшее многолюдное место;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сумочку при ходьбе держите в руках, прижимая к телу, а ключи от квартиры храните в отдельном кармане;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— в общественном транспорте поздним вечером всегда садитесь ближе к водительской кабине. В поезде не оставайтесь в пустом вагоне, перейдите в </w:t>
      </w:r>
      <w:proofErr w:type="gramStart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тот</w:t>
      </w:r>
      <w:proofErr w:type="gramEnd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где есть люди, избегайте безлюдных автобусных остановок;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— если Вы регулярно возвращаетесь поздно домой, приобретите какой-нибудь источник громкого сигнала (в крайнем случае — обычный свисток).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Необходимо быть бдительным и осторожным.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Администрация </w:t>
      </w:r>
      <w:proofErr w:type="spellStart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Окуловского</w:t>
      </w:r>
      <w:proofErr w:type="spellEnd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района также информирует Вас, что по вопросу совершения противоправных действий в отношении Вас или близких Вам людей Вы можете сообщить в дежурную службу ЕДДС: 8(81657)21-955 или в дежурную </w:t>
      </w:r>
      <w:proofErr w:type="gramStart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часть :</w:t>
      </w:r>
      <w:proofErr w:type="gramEnd"/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8(81657) 22-602</w:t>
      </w:r>
    </w:p>
    <w:p w:rsidR="00742F5E" w:rsidRPr="00742F5E" w:rsidRDefault="00742F5E" w:rsidP="00742F5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742F5E" w:rsidRPr="00742F5E" w:rsidRDefault="00742F5E" w:rsidP="00742F5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742F5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 </w:t>
      </w:r>
    </w:p>
    <w:p w:rsidR="00A17982" w:rsidRDefault="00A17982">
      <w:bookmarkStart w:id="0" w:name="_GoBack"/>
      <w:bookmarkEnd w:id="0"/>
    </w:p>
    <w:sectPr w:rsidR="00A1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5E"/>
    <w:rsid w:val="00742F5E"/>
    <w:rsid w:val="00A1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ABDED-2D2B-4349-A3BE-788E0441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57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1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4177</Characters>
  <Application>Microsoft Office Word</Application>
  <DocSecurity>0</DocSecurity>
  <Lines>34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2023-03-03T06:55:00Z</dcterms:created>
  <dcterms:modified xsi:type="dcterms:W3CDTF">2023-03-03T06:55:00Z</dcterms:modified>
</cp:coreProperties>
</file>